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AA6B3" w14:textId="77777777" w:rsidR="001B0EF5" w:rsidRDefault="001B0EF5" w:rsidP="001B0EF5">
      <w:pPr>
        <w:pStyle w:val="Titel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GENERELT PROGRAM </w:t>
      </w:r>
    </w:p>
    <w:p w14:paraId="5649F4A5" w14:textId="6166FD5B" w:rsidR="001B0EF5" w:rsidRDefault="001B0EF5" w:rsidP="001B0EF5">
      <w:pPr>
        <w:pStyle w:val="Titel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4</w:t>
      </w:r>
      <w:r w:rsidR="00F42122">
        <w:rPr>
          <w:rFonts w:ascii="Times New Roman" w:hAnsi="Times New Roman"/>
          <w:sz w:val="24"/>
          <w:szCs w:val="24"/>
          <w:lang w:val="da-DK"/>
        </w:rPr>
        <w:t>6</w:t>
      </w:r>
      <w:r>
        <w:rPr>
          <w:rFonts w:ascii="Times New Roman" w:hAnsi="Times New Roman"/>
          <w:sz w:val="24"/>
          <w:szCs w:val="24"/>
          <w:lang w:val="da-DK"/>
        </w:rPr>
        <w:t xml:space="preserve">. ÅRSMØDE I </w:t>
      </w:r>
      <w:r w:rsidRPr="008531B1">
        <w:rPr>
          <w:rFonts w:ascii="Times New Roman" w:hAnsi="Times New Roman"/>
          <w:sz w:val="24"/>
          <w:szCs w:val="24"/>
          <w:lang w:val="da-DK"/>
        </w:rPr>
        <w:t>DANSK SELSKAB FOR STATSKUNDSKAB</w:t>
      </w:r>
    </w:p>
    <w:p w14:paraId="6E3B530D" w14:textId="240CD562" w:rsidR="001B0EF5" w:rsidRDefault="001B0EF5" w:rsidP="001B0EF5">
      <w:pPr>
        <w:pStyle w:val="Titel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- KONFERENCE DEN 2</w:t>
      </w:r>
      <w:r w:rsidR="00F42122">
        <w:rPr>
          <w:rFonts w:ascii="Times New Roman" w:hAnsi="Times New Roman"/>
          <w:sz w:val="24"/>
          <w:szCs w:val="24"/>
          <w:lang w:val="da-DK"/>
        </w:rPr>
        <w:t>3</w:t>
      </w:r>
      <w:r>
        <w:rPr>
          <w:rFonts w:ascii="Times New Roman" w:hAnsi="Times New Roman"/>
          <w:sz w:val="24"/>
          <w:szCs w:val="24"/>
          <w:lang w:val="da-DK"/>
        </w:rPr>
        <w:t>.-2</w:t>
      </w:r>
      <w:r w:rsidR="00F42122">
        <w:rPr>
          <w:rFonts w:ascii="Times New Roman" w:hAnsi="Times New Roman"/>
          <w:sz w:val="24"/>
          <w:szCs w:val="24"/>
          <w:lang w:val="da-DK"/>
        </w:rPr>
        <w:t>4</w:t>
      </w:r>
      <w:r>
        <w:rPr>
          <w:rFonts w:ascii="Times New Roman" w:hAnsi="Times New Roman"/>
          <w:sz w:val="24"/>
          <w:szCs w:val="24"/>
          <w:lang w:val="da-DK"/>
        </w:rPr>
        <w:t>. OKTOBER 201</w:t>
      </w:r>
      <w:r w:rsidR="00494D88">
        <w:rPr>
          <w:rFonts w:ascii="Times New Roman" w:hAnsi="Times New Roman"/>
          <w:sz w:val="24"/>
          <w:szCs w:val="24"/>
          <w:lang w:val="da-DK"/>
        </w:rPr>
        <w:t>4</w:t>
      </w:r>
      <w:r>
        <w:rPr>
          <w:rFonts w:ascii="Times New Roman" w:hAnsi="Times New Roman"/>
          <w:sz w:val="24"/>
          <w:szCs w:val="24"/>
          <w:lang w:val="da-DK"/>
        </w:rPr>
        <w:t xml:space="preserve">, HOTEL VEJLEFJORD </w:t>
      </w:r>
      <w:r w:rsidR="00994A70">
        <w:rPr>
          <w:rFonts w:ascii="Times New Roman" w:hAnsi="Times New Roman"/>
          <w:sz w:val="24"/>
          <w:szCs w:val="24"/>
          <w:lang w:val="da-DK"/>
        </w:rPr>
        <w:t>–</w:t>
      </w:r>
    </w:p>
    <w:p w14:paraId="4781AB1D" w14:textId="77777777" w:rsidR="00994A70" w:rsidRPr="00994A70" w:rsidRDefault="00994A70" w:rsidP="00994A70">
      <w:pPr>
        <w:rPr>
          <w:lang w:eastAsia="ar-SA"/>
        </w:rPr>
      </w:pPr>
    </w:p>
    <w:p w14:paraId="58603F05" w14:textId="77777777" w:rsidR="001B0EF5" w:rsidRPr="00F30A98" w:rsidRDefault="001B0EF5" w:rsidP="001B0EF5">
      <w:pPr>
        <w:ind w:left="1134" w:hanging="1134"/>
        <w:rPr>
          <w:b/>
        </w:rPr>
      </w:pPr>
      <w:r w:rsidRPr="00F30A98">
        <w:rPr>
          <w:b/>
        </w:rPr>
        <w:t>Torsdag</w:t>
      </w:r>
    </w:p>
    <w:tbl>
      <w:tblPr>
        <w:tblStyle w:val="Lysskygge"/>
        <w:tblW w:w="0" w:type="auto"/>
        <w:tblLayout w:type="fixed"/>
        <w:tblLook w:val="0000" w:firstRow="0" w:lastRow="0" w:firstColumn="0" w:lastColumn="0" w:noHBand="0" w:noVBand="0"/>
      </w:tblPr>
      <w:tblGrid>
        <w:gridCol w:w="1168"/>
        <w:gridCol w:w="7513"/>
      </w:tblGrid>
      <w:tr w:rsidR="00494D88" w:rsidRPr="00F30A98" w14:paraId="7A7AE6A7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4BC24C9C" w14:textId="57EF9BC3" w:rsidR="00494D88" w:rsidRPr="00F30A98" w:rsidRDefault="00494D88" w:rsidP="000935C4">
            <w:pPr>
              <w:snapToGrid w:val="0"/>
              <w:spacing w:before="60" w:after="60"/>
              <w:rPr>
                <w:bCs/>
              </w:rPr>
            </w:pPr>
            <w:r>
              <w:rPr>
                <w:bCs/>
              </w:rPr>
              <w:t>9:30</w:t>
            </w:r>
          </w:p>
        </w:tc>
        <w:tc>
          <w:tcPr>
            <w:tcW w:w="7513" w:type="dxa"/>
          </w:tcPr>
          <w:p w14:paraId="7801DCA7" w14:textId="508B00C6" w:rsidR="00494D88" w:rsidRPr="00F30A98" w:rsidRDefault="00494D88" w:rsidP="000935C4">
            <w:pPr>
              <w:snapToGrid w:val="0"/>
              <w:spacing w:before="6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Bus fra Vejle banegård</w:t>
            </w:r>
          </w:p>
        </w:tc>
      </w:tr>
      <w:tr w:rsidR="001B0EF5" w:rsidRPr="00F30A98" w14:paraId="16CD1AFB" w14:textId="77777777" w:rsidTr="005E45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3E2BD212" w14:textId="77777777" w:rsidR="001B0EF5" w:rsidRPr="00F30A98" w:rsidRDefault="001B0EF5" w:rsidP="000935C4">
            <w:pPr>
              <w:snapToGrid w:val="0"/>
              <w:spacing w:before="60" w:after="60"/>
              <w:rPr>
                <w:bCs/>
              </w:rPr>
            </w:pPr>
            <w:r w:rsidRPr="00F30A98">
              <w:rPr>
                <w:bCs/>
              </w:rPr>
              <w:t>10.00</w:t>
            </w:r>
          </w:p>
        </w:tc>
        <w:tc>
          <w:tcPr>
            <w:tcW w:w="7513" w:type="dxa"/>
          </w:tcPr>
          <w:p w14:paraId="3226D52E" w14:textId="77777777" w:rsidR="001B0EF5" w:rsidRPr="00F30A98" w:rsidRDefault="001B0EF5" w:rsidP="000935C4">
            <w:pPr>
              <w:snapToGrid w:val="0"/>
              <w:spacing w:before="6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30A98">
              <w:rPr>
                <w:bCs/>
              </w:rPr>
              <w:t>Ankomst med let morgenmad</w:t>
            </w:r>
          </w:p>
        </w:tc>
      </w:tr>
      <w:tr w:rsidR="001B0EF5" w:rsidRPr="00F30A98" w14:paraId="5CDCE4FC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5590DDC8" w14:textId="77777777" w:rsidR="001B0EF5" w:rsidRPr="00F30A98" w:rsidRDefault="001B0EF5" w:rsidP="007E5A84">
            <w:pPr>
              <w:snapToGrid w:val="0"/>
              <w:spacing w:before="60" w:after="60"/>
              <w:rPr>
                <w:bCs/>
              </w:rPr>
            </w:pPr>
            <w:r w:rsidRPr="00F30A98">
              <w:rPr>
                <w:bCs/>
              </w:rPr>
              <w:t>10.</w:t>
            </w:r>
            <w:r w:rsidR="007E5A84" w:rsidRPr="00F30A98">
              <w:rPr>
                <w:bCs/>
              </w:rPr>
              <w:t>25</w:t>
            </w:r>
          </w:p>
        </w:tc>
        <w:tc>
          <w:tcPr>
            <w:tcW w:w="7513" w:type="dxa"/>
          </w:tcPr>
          <w:p w14:paraId="31993040" w14:textId="77777777" w:rsidR="001B0EF5" w:rsidRPr="00F30A98" w:rsidRDefault="001B0EF5" w:rsidP="000935C4">
            <w:pPr>
              <w:snapToGrid w:val="0"/>
              <w:spacing w:before="6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30A98">
              <w:rPr>
                <w:bCs/>
              </w:rPr>
              <w:t>Velkomst ved formanden, professor Kasper Møller Hansen</w:t>
            </w:r>
          </w:p>
        </w:tc>
      </w:tr>
      <w:tr w:rsidR="001B0EF5" w:rsidRPr="00F30A98" w14:paraId="7E4412A9" w14:textId="77777777" w:rsidTr="005E45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21497A4E" w14:textId="77777777" w:rsidR="001B0EF5" w:rsidRPr="00F30A98" w:rsidRDefault="007E5A84" w:rsidP="001B0EF5">
            <w:pPr>
              <w:snapToGrid w:val="0"/>
              <w:spacing w:before="60" w:after="60"/>
            </w:pPr>
            <w:r w:rsidRPr="00F30A98">
              <w:t>10:30</w:t>
            </w:r>
          </w:p>
        </w:tc>
        <w:tc>
          <w:tcPr>
            <w:tcW w:w="7513" w:type="dxa"/>
          </w:tcPr>
          <w:p w14:paraId="7BCCE397" w14:textId="58F6A3EA" w:rsidR="001B0EF5" w:rsidRPr="00F30A98" w:rsidRDefault="001B2633" w:rsidP="001B0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Session 1</w:t>
            </w:r>
          </w:p>
        </w:tc>
      </w:tr>
      <w:tr w:rsidR="001B0EF5" w:rsidRPr="00F30A98" w14:paraId="097D270F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148CD283" w14:textId="79083EE0" w:rsidR="001B0EF5" w:rsidRPr="00F30A98" w:rsidRDefault="001B0EF5" w:rsidP="00763C0B">
            <w:pPr>
              <w:snapToGrid w:val="0"/>
              <w:spacing w:before="60" w:after="60"/>
            </w:pPr>
            <w:r w:rsidRPr="00F30A98">
              <w:t>1</w:t>
            </w:r>
            <w:r w:rsidR="00763C0B">
              <w:t>2</w:t>
            </w:r>
            <w:r w:rsidR="007E5A84" w:rsidRPr="00F30A98">
              <w:t>:</w:t>
            </w:r>
            <w:r w:rsidR="00763C0B">
              <w:t>30</w:t>
            </w:r>
          </w:p>
        </w:tc>
        <w:tc>
          <w:tcPr>
            <w:tcW w:w="7513" w:type="dxa"/>
          </w:tcPr>
          <w:p w14:paraId="79749B77" w14:textId="77777777" w:rsidR="001B0EF5" w:rsidRPr="00F30A98" w:rsidRDefault="001B0EF5" w:rsidP="000935C4">
            <w:pPr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0A98">
              <w:t>Frokost</w:t>
            </w:r>
          </w:p>
        </w:tc>
      </w:tr>
      <w:tr w:rsidR="001B0EF5" w:rsidRPr="00F30A98" w14:paraId="558E74A5" w14:textId="77777777" w:rsidTr="005E45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2150239F" w14:textId="52A960E7" w:rsidR="001B0EF5" w:rsidRPr="00F30A98" w:rsidRDefault="001B0EF5" w:rsidP="00763C0B">
            <w:pPr>
              <w:snapToGrid w:val="0"/>
              <w:spacing w:before="60" w:after="60"/>
            </w:pPr>
            <w:r w:rsidRPr="00F30A98">
              <w:t>1</w:t>
            </w:r>
            <w:r w:rsidR="001B2633">
              <w:t>3:</w:t>
            </w:r>
            <w:r w:rsidR="00763C0B">
              <w:t>45</w:t>
            </w:r>
          </w:p>
        </w:tc>
        <w:tc>
          <w:tcPr>
            <w:tcW w:w="7513" w:type="dxa"/>
          </w:tcPr>
          <w:p w14:paraId="1A7354F1" w14:textId="20413C31" w:rsidR="001B0EF5" w:rsidRPr="00F30A98" w:rsidRDefault="00763C0B" w:rsidP="00763C0B">
            <w:pPr>
              <w:snapToGrid w:val="0"/>
              <w:spacing w:before="6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Uddeling af </w:t>
            </w:r>
            <w:r w:rsidR="009835D3">
              <w:t xml:space="preserve">DJØF-Forlag prisen og </w:t>
            </w:r>
            <w:r>
              <w:t>Erik Rasmussen-prisen</w:t>
            </w:r>
          </w:p>
        </w:tc>
      </w:tr>
      <w:tr w:rsidR="001B0EF5" w:rsidRPr="00F30A98" w14:paraId="0CF3924F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551DC8A3" w14:textId="77777777" w:rsidR="001B0EF5" w:rsidRPr="00F30A98" w:rsidRDefault="001B0EF5" w:rsidP="007E5A84">
            <w:pPr>
              <w:snapToGrid w:val="0"/>
              <w:spacing w:before="60" w:after="60"/>
            </w:pPr>
            <w:r w:rsidRPr="00F30A98">
              <w:t>1</w:t>
            </w:r>
            <w:r w:rsidR="007E5A84" w:rsidRPr="00F30A98">
              <w:t>4</w:t>
            </w:r>
            <w:r w:rsidRPr="00F30A98">
              <w:t>.</w:t>
            </w:r>
            <w:r w:rsidR="007E5A84" w:rsidRPr="00F30A98">
              <w:t>45</w:t>
            </w:r>
          </w:p>
        </w:tc>
        <w:tc>
          <w:tcPr>
            <w:tcW w:w="7513" w:type="dxa"/>
          </w:tcPr>
          <w:p w14:paraId="72A7083A" w14:textId="77777777" w:rsidR="001B0EF5" w:rsidRPr="00F30A98" w:rsidRDefault="001B0EF5" w:rsidP="000935C4">
            <w:pPr>
              <w:snapToGrid w:val="0"/>
              <w:spacing w:before="6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0A98">
              <w:t xml:space="preserve">Kaffepause </w:t>
            </w:r>
            <w:bookmarkStart w:id="0" w:name="_GoBack"/>
            <w:bookmarkEnd w:id="0"/>
          </w:p>
        </w:tc>
      </w:tr>
      <w:tr w:rsidR="001B0EF5" w:rsidRPr="00F30A98" w14:paraId="2D339B0B" w14:textId="77777777" w:rsidTr="005E45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77409047" w14:textId="77777777" w:rsidR="001B0EF5" w:rsidRPr="00F30A98" w:rsidRDefault="001B0EF5" w:rsidP="007E5A84">
            <w:pPr>
              <w:snapToGrid w:val="0"/>
              <w:spacing w:before="60" w:after="60"/>
            </w:pPr>
            <w:r w:rsidRPr="00F30A98">
              <w:t>15.</w:t>
            </w:r>
            <w:r w:rsidR="007E5A84" w:rsidRPr="00F30A98">
              <w:t>00</w:t>
            </w:r>
          </w:p>
        </w:tc>
        <w:tc>
          <w:tcPr>
            <w:tcW w:w="7513" w:type="dxa"/>
          </w:tcPr>
          <w:p w14:paraId="02EBDAC0" w14:textId="77777777" w:rsidR="001B0EF5" w:rsidRPr="00F30A98" w:rsidRDefault="001B0EF5" w:rsidP="000935C4">
            <w:pPr>
              <w:snapToGrid w:val="0"/>
              <w:spacing w:before="6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A98">
              <w:t>Session 2</w:t>
            </w:r>
          </w:p>
        </w:tc>
      </w:tr>
      <w:tr w:rsidR="001B0EF5" w:rsidRPr="00F30A98" w14:paraId="29D1B03C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2FCFBDAE" w14:textId="77777777" w:rsidR="001B0EF5" w:rsidRPr="00F30A98" w:rsidRDefault="001B0EF5" w:rsidP="000935C4">
            <w:pPr>
              <w:snapToGrid w:val="0"/>
              <w:spacing w:before="60" w:after="60"/>
            </w:pPr>
            <w:r w:rsidRPr="00F30A98">
              <w:t>17.00</w:t>
            </w:r>
          </w:p>
        </w:tc>
        <w:tc>
          <w:tcPr>
            <w:tcW w:w="7513" w:type="dxa"/>
          </w:tcPr>
          <w:p w14:paraId="4FAC8E08" w14:textId="0F309C02" w:rsidR="00353DD4" w:rsidRPr="00F30A98" w:rsidRDefault="00F30A98" w:rsidP="005C6A8A">
            <w:pPr>
              <w:snapToGrid w:val="0"/>
              <w:spacing w:before="6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53DD4">
              <w:rPr>
                <w:i/>
                <w:lang w:val="en-GB"/>
              </w:rPr>
              <w:t xml:space="preserve">What makes a successful FSE Application? </w:t>
            </w:r>
            <w:r w:rsidR="000A2002">
              <w:t>(</w:t>
            </w:r>
            <w:r w:rsidR="00353DD4">
              <w:t xml:space="preserve">Oplæg ved </w:t>
            </w:r>
            <w:r w:rsidR="007D5A09">
              <w:t>Lene</w:t>
            </w:r>
            <w:r w:rsidR="00353DD4">
              <w:t xml:space="preserve"> Hansen og Jens-Blom Hansen</w:t>
            </w:r>
            <w:r w:rsidRPr="00F30A98">
              <w:t>)</w:t>
            </w:r>
            <w:r w:rsidR="00BE304C">
              <w:t xml:space="preserve"> </w:t>
            </w:r>
          </w:p>
        </w:tc>
      </w:tr>
      <w:tr w:rsidR="00994A70" w:rsidRPr="00F30A98" w14:paraId="26CCCDB2" w14:textId="77777777" w:rsidTr="005E45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434FEAEF" w14:textId="17B26A83" w:rsidR="00994A70" w:rsidRDefault="00994A70" w:rsidP="000935C4">
            <w:pPr>
              <w:snapToGrid w:val="0"/>
              <w:spacing w:before="60" w:after="60"/>
            </w:pPr>
            <w:r>
              <w:t>Fra 17.00</w:t>
            </w:r>
          </w:p>
        </w:tc>
        <w:tc>
          <w:tcPr>
            <w:tcW w:w="7513" w:type="dxa"/>
          </w:tcPr>
          <w:p w14:paraId="6BF4BB92" w14:textId="0795C4FA" w:rsidR="00994A70" w:rsidRDefault="00994A70" w:rsidP="00994A70">
            <w:pPr>
              <w:snapToGrid w:val="0"/>
              <w:spacing w:before="6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Adgang til spa, inkl. saunagus</w:t>
            </w:r>
          </w:p>
        </w:tc>
      </w:tr>
      <w:tr w:rsidR="00994A70" w:rsidRPr="00F30A98" w14:paraId="575DBA4D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771DAEBC" w14:textId="18CA7F32" w:rsidR="00994A70" w:rsidRPr="00F30A98" w:rsidRDefault="00994A70" w:rsidP="000935C4">
            <w:pPr>
              <w:snapToGrid w:val="0"/>
              <w:spacing w:before="60" w:after="60"/>
            </w:pPr>
            <w:r>
              <w:t>17.30</w:t>
            </w:r>
          </w:p>
        </w:tc>
        <w:tc>
          <w:tcPr>
            <w:tcW w:w="7513" w:type="dxa"/>
          </w:tcPr>
          <w:p w14:paraId="48C5626D" w14:textId="56869419" w:rsidR="00994A70" w:rsidRPr="00F30A98" w:rsidRDefault="00994A70" w:rsidP="00994A70">
            <w:pPr>
              <w:snapToGrid w:val="0"/>
              <w:spacing w:before="6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Rundvisning på hotellet med ’Slotsforvalter’ Olav Jonas. Mødested: Hovedindgangen. Varighed: ca. 1 time.</w:t>
            </w:r>
          </w:p>
        </w:tc>
      </w:tr>
      <w:tr w:rsidR="00951FA6" w:rsidRPr="00F30A98" w14:paraId="578005E7" w14:textId="77777777" w:rsidTr="005E45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6C62B3C7" w14:textId="49D203C6" w:rsidR="00951FA6" w:rsidRPr="00F30A98" w:rsidRDefault="005E453A" w:rsidP="000935C4">
            <w:pPr>
              <w:snapToGrid w:val="0"/>
              <w:spacing w:before="60" w:after="60"/>
            </w:pPr>
            <w:r w:rsidRPr="00F30A98">
              <w:t>18:30</w:t>
            </w:r>
          </w:p>
        </w:tc>
        <w:tc>
          <w:tcPr>
            <w:tcW w:w="7513" w:type="dxa"/>
          </w:tcPr>
          <w:p w14:paraId="2197CC29" w14:textId="77777777" w:rsidR="00951FA6" w:rsidRPr="00F30A98" w:rsidRDefault="005E453A" w:rsidP="000935C4">
            <w:pPr>
              <w:snapToGrid w:val="0"/>
              <w:spacing w:before="6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A98">
              <w:t>Velkomstdrink i Galleriet</w:t>
            </w:r>
          </w:p>
        </w:tc>
      </w:tr>
      <w:tr w:rsidR="001B0EF5" w:rsidRPr="00F30A98" w14:paraId="64A588E7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656F53EB" w14:textId="77777777" w:rsidR="001B0EF5" w:rsidRPr="00F30A98" w:rsidRDefault="001B0EF5" w:rsidP="000935C4">
            <w:pPr>
              <w:snapToGrid w:val="0"/>
              <w:spacing w:before="60" w:after="60"/>
              <w:rPr>
                <w:color w:val="000000"/>
              </w:rPr>
            </w:pPr>
            <w:r w:rsidRPr="00F30A98">
              <w:rPr>
                <w:color w:val="000000"/>
              </w:rPr>
              <w:t>19.00</w:t>
            </w:r>
          </w:p>
        </w:tc>
        <w:tc>
          <w:tcPr>
            <w:tcW w:w="7513" w:type="dxa"/>
          </w:tcPr>
          <w:p w14:paraId="7AF358E0" w14:textId="77777777" w:rsidR="001B0EF5" w:rsidRPr="00F30A98" w:rsidRDefault="001B0EF5" w:rsidP="001B0EF5">
            <w:pPr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30A98">
              <w:rPr>
                <w:color w:val="000000"/>
              </w:rPr>
              <w:t>Festmiddag</w:t>
            </w:r>
            <w:r w:rsidR="00D63530" w:rsidRPr="00F30A98">
              <w:rPr>
                <w:color w:val="000000"/>
              </w:rPr>
              <w:t xml:space="preserve"> i K</w:t>
            </w:r>
            <w:r w:rsidR="005E453A" w:rsidRPr="00F30A98">
              <w:rPr>
                <w:color w:val="000000"/>
              </w:rPr>
              <w:t>ongesalen</w:t>
            </w:r>
          </w:p>
        </w:tc>
      </w:tr>
    </w:tbl>
    <w:p w14:paraId="3D81E5C0" w14:textId="77777777" w:rsidR="001B0EF5" w:rsidRPr="00F30A98" w:rsidRDefault="001B0EF5" w:rsidP="001B0EF5">
      <w:pPr>
        <w:ind w:left="1418" w:hanging="1418"/>
        <w:rPr>
          <w:b/>
          <w:color w:val="000000"/>
        </w:rPr>
      </w:pPr>
    </w:p>
    <w:p w14:paraId="3B57DCCE" w14:textId="77777777" w:rsidR="001B0EF5" w:rsidRPr="00F30A98" w:rsidRDefault="001B0EF5" w:rsidP="001B0EF5">
      <w:pPr>
        <w:ind w:left="1418" w:hanging="1418"/>
        <w:rPr>
          <w:b/>
          <w:color w:val="000000"/>
        </w:rPr>
      </w:pPr>
      <w:r w:rsidRPr="00F30A98">
        <w:rPr>
          <w:b/>
          <w:color w:val="000000"/>
        </w:rPr>
        <w:t>Fredag</w:t>
      </w:r>
    </w:p>
    <w:tbl>
      <w:tblPr>
        <w:tblStyle w:val="Lysskygge"/>
        <w:tblW w:w="0" w:type="auto"/>
        <w:tblLayout w:type="fixed"/>
        <w:tblLook w:val="0000" w:firstRow="0" w:lastRow="0" w:firstColumn="0" w:lastColumn="0" w:noHBand="0" w:noVBand="0"/>
      </w:tblPr>
      <w:tblGrid>
        <w:gridCol w:w="1168"/>
        <w:gridCol w:w="7513"/>
      </w:tblGrid>
      <w:tr w:rsidR="001B0EF5" w:rsidRPr="00F30A98" w14:paraId="33E6579A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34BE8D73" w14:textId="77777777" w:rsidR="001B0EF5" w:rsidRPr="00F30A98" w:rsidRDefault="001B0EF5" w:rsidP="000935C4">
            <w:pPr>
              <w:snapToGrid w:val="0"/>
              <w:spacing w:before="60" w:after="60"/>
              <w:rPr>
                <w:b/>
                <w:bCs/>
              </w:rPr>
            </w:pPr>
            <w:r w:rsidRPr="00F30A98">
              <w:rPr>
                <w:b/>
                <w:bCs/>
              </w:rPr>
              <w:t>09.00</w:t>
            </w:r>
          </w:p>
        </w:tc>
        <w:tc>
          <w:tcPr>
            <w:tcW w:w="7513" w:type="dxa"/>
          </w:tcPr>
          <w:p w14:paraId="63FB835E" w14:textId="77777777" w:rsidR="00393973" w:rsidRDefault="001B0EF5" w:rsidP="000935C4">
            <w:pPr>
              <w:snapToGrid w:val="0"/>
              <w:spacing w:before="6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0A98">
              <w:rPr>
                <w:b/>
                <w:bCs/>
              </w:rPr>
              <w:t>Generalforsamling i Dansk Selskab for Statskundskab</w:t>
            </w:r>
          </w:p>
          <w:p w14:paraId="0D453A9D" w14:textId="24C73996" w:rsidR="001B0EF5" w:rsidRPr="00F30A98" w:rsidRDefault="00393973" w:rsidP="000935C4">
            <w:pPr>
              <w:snapToGrid w:val="0"/>
              <w:spacing w:before="6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 Krystalsalen</w:t>
            </w:r>
          </w:p>
        </w:tc>
      </w:tr>
      <w:tr w:rsidR="001B0EF5" w:rsidRPr="00F30A98" w14:paraId="618A702B" w14:textId="77777777" w:rsidTr="005E45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26BB7C20" w14:textId="77777777" w:rsidR="001B0EF5" w:rsidRPr="00F30A98" w:rsidRDefault="001B0EF5" w:rsidP="000935C4">
            <w:pPr>
              <w:snapToGrid w:val="0"/>
              <w:spacing w:before="60" w:after="60"/>
            </w:pPr>
            <w:r w:rsidRPr="00F30A98">
              <w:t>10:00</w:t>
            </w:r>
          </w:p>
        </w:tc>
        <w:tc>
          <w:tcPr>
            <w:tcW w:w="7513" w:type="dxa"/>
          </w:tcPr>
          <w:p w14:paraId="01958E8D" w14:textId="77777777" w:rsidR="001B0EF5" w:rsidRPr="00F30A98" w:rsidRDefault="001B0EF5" w:rsidP="000935C4">
            <w:pPr>
              <w:snapToGrid w:val="0"/>
              <w:spacing w:before="60"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A98">
              <w:t>Formiddagskaffe</w:t>
            </w:r>
          </w:p>
        </w:tc>
      </w:tr>
      <w:tr w:rsidR="001B0EF5" w:rsidRPr="00F30A98" w14:paraId="2940D41D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16FDFD43" w14:textId="77777777" w:rsidR="001B0EF5" w:rsidRPr="00F30A98" w:rsidRDefault="001B0EF5" w:rsidP="000935C4">
            <w:pPr>
              <w:snapToGrid w:val="0"/>
              <w:spacing w:before="60" w:after="60"/>
            </w:pPr>
            <w:r w:rsidRPr="00F30A98">
              <w:t>10.15</w:t>
            </w:r>
          </w:p>
        </w:tc>
        <w:tc>
          <w:tcPr>
            <w:tcW w:w="7513" w:type="dxa"/>
          </w:tcPr>
          <w:p w14:paraId="28E9B7E7" w14:textId="77777777" w:rsidR="001B0EF5" w:rsidRPr="00F30A98" w:rsidRDefault="001B0EF5" w:rsidP="000935C4">
            <w:pPr>
              <w:snapToGrid w:val="0"/>
              <w:spacing w:before="60"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0A98">
              <w:t>Session 3</w:t>
            </w:r>
          </w:p>
        </w:tc>
      </w:tr>
      <w:tr w:rsidR="001B0EF5" w:rsidRPr="00F30A98" w14:paraId="4B136675" w14:textId="77777777" w:rsidTr="005E45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3716230B" w14:textId="77777777" w:rsidR="001B0EF5" w:rsidRPr="00F30A98" w:rsidRDefault="001B0EF5" w:rsidP="000935C4">
            <w:pPr>
              <w:snapToGrid w:val="0"/>
              <w:spacing w:before="60" w:after="60"/>
            </w:pPr>
            <w:r w:rsidRPr="00F30A98">
              <w:t>12.30</w:t>
            </w:r>
          </w:p>
        </w:tc>
        <w:tc>
          <w:tcPr>
            <w:tcW w:w="7513" w:type="dxa"/>
          </w:tcPr>
          <w:p w14:paraId="674B33E9" w14:textId="77777777" w:rsidR="001B0EF5" w:rsidRPr="00F30A98" w:rsidRDefault="001B0EF5" w:rsidP="000935C4">
            <w:pPr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A98">
              <w:t>Frokost</w:t>
            </w:r>
          </w:p>
        </w:tc>
      </w:tr>
      <w:tr w:rsidR="001B0EF5" w:rsidRPr="00F30A98" w14:paraId="0B0B5E05" w14:textId="77777777" w:rsidTr="005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424E7729" w14:textId="77777777" w:rsidR="001B0EF5" w:rsidRPr="00F30A98" w:rsidRDefault="001B0EF5" w:rsidP="000935C4">
            <w:pPr>
              <w:snapToGrid w:val="0"/>
              <w:spacing w:before="60" w:after="60"/>
            </w:pPr>
            <w:r w:rsidRPr="00F30A98">
              <w:t>13.30</w:t>
            </w:r>
          </w:p>
        </w:tc>
        <w:tc>
          <w:tcPr>
            <w:tcW w:w="7513" w:type="dxa"/>
          </w:tcPr>
          <w:p w14:paraId="573E45DF" w14:textId="2C600321" w:rsidR="001B0EF5" w:rsidRPr="00F30A98" w:rsidRDefault="001B0EF5" w:rsidP="007D5A09">
            <w:pPr>
              <w:snapToGri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0A98">
              <w:t xml:space="preserve">Bus til Vejle Banegård </w:t>
            </w:r>
          </w:p>
        </w:tc>
      </w:tr>
    </w:tbl>
    <w:p w14:paraId="1EDBCEE6" w14:textId="77777777" w:rsidR="00F63F5F" w:rsidRPr="00F30A98" w:rsidRDefault="00F63F5F" w:rsidP="00494D88"/>
    <w:sectPr w:rsidR="00F63F5F" w:rsidRPr="00F30A98" w:rsidSect="00F6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5"/>
    <w:rsid w:val="000302B0"/>
    <w:rsid w:val="000A2002"/>
    <w:rsid w:val="001B0EF5"/>
    <w:rsid w:val="001B2633"/>
    <w:rsid w:val="002854C4"/>
    <w:rsid w:val="002B1756"/>
    <w:rsid w:val="00353DD4"/>
    <w:rsid w:val="00393973"/>
    <w:rsid w:val="00494D88"/>
    <w:rsid w:val="005C6A8A"/>
    <w:rsid w:val="005E453A"/>
    <w:rsid w:val="00763C0B"/>
    <w:rsid w:val="007D5A09"/>
    <w:rsid w:val="007E5A84"/>
    <w:rsid w:val="00951FA6"/>
    <w:rsid w:val="009835D3"/>
    <w:rsid w:val="00994A70"/>
    <w:rsid w:val="009C4B31"/>
    <w:rsid w:val="00BE304C"/>
    <w:rsid w:val="00CD333C"/>
    <w:rsid w:val="00D63530"/>
    <w:rsid w:val="00D66F34"/>
    <w:rsid w:val="00DE60B9"/>
    <w:rsid w:val="00E07D69"/>
    <w:rsid w:val="00F30A98"/>
    <w:rsid w:val="00F42122"/>
    <w:rsid w:val="00F63F5F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F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1B0EF5"/>
    <w:pPr>
      <w:spacing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character" w:customStyle="1" w:styleId="TitelTegn">
    <w:name w:val="Titel Tegn"/>
    <w:basedOn w:val="Standardskrifttypeiafsnit"/>
    <w:link w:val="Titel"/>
    <w:rsid w:val="001B0EF5"/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table" w:styleId="Lysskygge">
    <w:name w:val="Light Shading"/>
    <w:basedOn w:val="Tabel-Normal"/>
    <w:uiPriority w:val="60"/>
    <w:rsid w:val="005E4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1B0EF5"/>
    <w:pPr>
      <w:spacing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character" w:customStyle="1" w:styleId="TitelTegn">
    <w:name w:val="Titel Tegn"/>
    <w:basedOn w:val="Standardskrifttypeiafsnit"/>
    <w:link w:val="Titel"/>
    <w:rsid w:val="001B0EF5"/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table" w:styleId="Lysskygge">
    <w:name w:val="Light Shading"/>
    <w:basedOn w:val="Tabel-Normal"/>
    <w:uiPriority w:val="60"/>
    <w:rsid w:val="005E4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Møller Hansen</dc:creator>
  <cp:lastModifiedBy>Rune Stubager</cp:lastModifiedBy>
  <cp:revision>8</cp:revision>
  <dcterms:created xsi:type="dcterms:W3CDTF">2014-06-27T07:55:00Z</dcterms:created>
  <dcterms:modified xsi:type="dcterms:W3CDTF">2014-10-10T12:23:00Z</dcterms:modified>
</cp:coreProperties>
</file>